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highlight w:val="white"/>
        </w:rPr>
      </w:pPr>
      <w:r w:rsidDel="00000000" w:rsidR="00000000" w:rsidRPr="00000000">
        <w:rPr>
          <w:rtl w:val="0"/>
        </w:rPr>
      </w:r>
    </w:p>
    <w:p w:rsidR="00000000" w:rsidDel="00000000" w:rsidP="00000000" w:rsidRDefault="00000000" w:rsidRPr="00000000" w14:paraId="00000002">
      <w:pPr>
        <w:rPr>
          <w:sz w:val="28"/>
          <w:szCs w:val="28"/>
          <w:highlight w:val="white"/>
        </w:rPr>
      </w:pPr>
      <w:r w:rsidDel="00000000" w:rsidR="00000000" w:rsidRPr="00000000">
        <w:rPr>
          <w:sz w:val="28"/>
          <w:szCs w:val="28"/>
          <w:highlight w:val="white"/>
          <w:rtl w:val="0"/>
        </w:rPr>
        <w:t xml:space="preserve">Föreningen har återkommande problem med sopor som inte sorteras korrekt och att grovsopor lämnas i miljöstugan. Detta medför extra kostnader för föreningen och vi har därför beslutat att kameraövervaka miljöstugan för att komma till rätta med problemet.</w:t>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80" w:lineRule="auto"/>
        <w:rPr>
          <w:b w:val="1"/>
          <w:sz w:val="36"/>
          <w:szCs w:val="36"/>
        </w:rPr>
      </w:pPr>
      <w:r w:rsidDel="00000000" w:rsidR="00000000" w:rsidRPr="00000000">
        <w:rPr>
          <w:b w:val="1"/>
          <w:sz w:val="36"/>
          <w:szCs w:val="36"/>
          <w:rtl w:val="0"/>
        </w:rPr>
        <w:t xml:space="preserve">Kamerabevakningen</w:t>
      </w:r>
      <w:r w:rsidDel="00000000" w:rsidR="00000000" w:rsidRPr="00000000">
        <w:rPr>
          <w:b w:val="1"/>
          <w:sz w:val="36"/>
          <w:szCs w:val="36"/>
          <w:rtl w:val="0"/>
        </w:rPr>
        <w:t xml:space="preserve"> sker i enlighet med </w:t>
      </w:r>
      <w:r w:rsidDel="00000000" w:rsidR="00000000" w:rsidRPr="00000000">
        <w:rPr>
          <w:b w:val="1"/>
          <w:sz w:val="36"/>
          <w:szCs w:val="36"/>
          <w:rtl w:val="0"/>
        </w:rPr>
        <w:t xml:space="preserve">kamerabevakningslagen</w:t>
      </w:r>
      <w:r w:rsidDel="00000000" w:rsidR="00000000" w:rsidRPr="00000000">
        <w:rPr>
          <w:b w:val="1"/>
          <w:sz w:val="36"/>
          <w:szCs w:val="36"/>
          <w:rtl w:val="0"/>
        </w:rPr>
        <w:t xml:space="preserve">.</w:t>
      </w:r>
    </w:p>
    <w:p w:rsidR="00000000" w:rsidDel="00000000" w:rsidP="00000000" w:rsidRDefault="00000000" w:rsidRPr="00000000" w14:paraId="0000000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20" w:lineRule="auto"/>
        <w:ind w:left="720" w:hanging="360"/>
        <w:rPr>
          <w:sz w:val="28"/>
          <w:szCs w:val="28"/>
        </w:rPr>
      </w:pPr>
      <w:r w:rsidDel="00000000" w:rsidR="00000000" w:rsidRPr="00000000">
        <w:rPr>
          <w:sz w:val="28"/>
          <w:szCs w:val="28"/>
          <w:rtl w:val="0"/>
        </w:rPr>
        <w:t xml:space="preserve">Ändamålet för </w:t>
      </w:r>
      <w:r w:rsidDel="00000000" w:rsidR="00000000" w:rsidRPr="00000000">
        <w:rPr>
          <w:sz w:val="28"/>
          <w:szCs w:val="28"/>
          <w:rtl w:val="0"/>
        </w:rPr>
        <w:t xml:space="preserve">kamerabevakningen</w:t>
      </w:r>
      <w:r w:rsidDel="00000000" w:rsidR="00000000" w:rsidRPr="00000000">
        <w:rPr>
          <w:sz w:val="28"/>
          <w:szCs w:val="28"/>
          <w:rtl w:val="0"/>
        </w:rPr>
        <w:t xml:space="preserve"> är att förebygga problem med felsortering och dumpning av grovsopor i miljöstugan. </w:t>
        <w:br w:type="textWrapping"/>
      </w:r>
    </w:p>
    <w:p w:rsidR="00000000" w:rsidDel="00000000" w:rsidP="00000000" w:rsidRDefault="00000000" w:rsidRPr="00000000" w14:paraId="0000000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8"/>
          <w:szCs w:val="28"/>
        </w:rPr>
      </w:pPr>
      <w:r w:rsidDel="00000000" w:rsidR="00000000" w:rsidRPr="00000000">
        <w:rPr>
          <w:sz w:val="28"/>
          <w:szCs w:val="28"/>
          <w:rtl w:val="0"/>
        </w:rPr>
        <w:t xml:space="preserve">Inga personuppgifter lagras tillsammans med inspelat bildmaterial.</w:t>
        <w:br w:type="textWrapping"/>
      </w:r>
    </w:p>
    <w:p w:rsidR="00000000" w:rsidDel="00000000" w:rsidP="00000000" w:rsidRDefault="00000000" w:rsidRPr="00000000" w14:paraId="0000000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8"/>
          <w:szCs w:val="28"/>
        </w:rPr>
      </w:pPr>
      <w:r w:rsidDel="00000000" w:rsidR="00000000" w:rsidRPr="00000000">
        <w:rPr>
          <w:sz w:val="28"/>
          <w:szCs w:val="28"/>
          <w:rtl w:val="0"/>
        </w:rPr>
        <w:t xml:space="preserve">Inspelat bildmaterial raderas automatiskt efter 10 dagar.</w:t>
        <w:br w:type="textWrapping"/>
      </w:r>
    </w:p>
    <w:p w:rsidR="00000000" w:rsidDel="00000000" w:rsidP="00000000" w:rsidRDefault="00000000" w:rsidRPr="00000000" w14:paraId="0000000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8"/>
          <w:szCs w:val="28"/>
        </w:rPr>
      </w:pPr>
      <w:r w:rsidDel="00000000" w:rsidR="00000000" w:rsidRPr="00000000">
        <w:rPr>
          <w:sz w:val="28"/>
          <w:szCs w:val="28"/>
          <w:rtl w:val="0"/>
        </w:rPr>
        <w:t xml:space="preserve">Inspelningsutrustningen är placerad i ett låst utrymme dit ett begränsat antal personer har tillträde.</w:t>
        <w:br w:type="textWrapping"/>
      </w:r>
    </w:p>
    <w:p w:rsidR="00000000" w:rsidDel="00000000" w:rsidP="00000000" w:rsidRDefault="00000000" w:rsidRPr="00000000" w14:paraId="0000000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20" w:before="0" w:beforeAutospacing="0" w:lineRule="auto"/>
        <w:ind w:left="720" w:hanging="360"/>
        <w:rPr>
          <w:sz w:val="28"/>
          <w:szCs w:val="28"/>
        </w:rPr>
      </w:pPr>
      <w:r w:rsidDel="00000000" w:rsidR="00000000" w:rsidRPr="00000000">
        <w:rPr>
          <w:sz w:val="28"/>
          <w:szCs w:val="28"/>
          <w:rtl w:val="0"/>
        </w:rPr>
        <w:t xml:space="preserve">Det inspelade bildmaterialet skyddas för åtkomst genom lösenord. Enbart Brf Liliums styrelse har tillgång till det inspelade materialet.</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rPr>
          <w:sz w:val="28"/>
          <w:szCs w:val="28"/>
        </w:rPr>
      </w:pPr>
      <w:r w:rsidDel="00000000" w:rsidR="00000000" w:rsidRPr="00000000">
        <w:rPr>
          <w:sz w:val="28"/>
          <w:szCs w:val="28"/>
          <w:rtl w:val="0"/>
        </w:rPr>
        <w:br w:type="textWrapping"/>
        <w:t xml:space="preserve">Tillsynsmyndighet är Datainspektionen </w:t>
      </w:r>
      <w:hyperlink r:id="rId6">
        <w:r w:rsidDel="00000000" w:rsidR="00000000" w:rsidRPr="00000000">
          <w:rPr>
            <w:sz w:val="28"/>
            <w:szCs w:val="28"/>
            <w:rtl w:val="0"/>
          </w:rPr>
          <w:t xml:space="preserve">www.datainspektionen.se</w:t>
        </w:r>
      </w:hyperlink>
      <w:r w:rsidDel="00000000" w:rsidR="00000000" w:rsidRPr="00000000">
        <w:rPr>
          <w:sz w:val="28"/>
          <w:szCs w:val="28"/>
          <w:rtl w:val="0"/>
        </w:rPr>
        <w:t xml:space="preserve">.</w:t>
      </w:r>
    </w:p>
    <w:p w:rsidR="00000000" w:rsidDel="00000000" w:rsidP="00000000" w:rsidRDefault="00000000" w:rsidRPr="00000000" w14:paraId="0000000B">
      <w:pPr>
        <w:keepNext w:val="0"/>
        <w:keepLines w:val="0"/>
        <w:shd w:fill="ffffff" w:val="clear"/>
        <w:spacing w:after="480" w:before="480" w:line="276" w:lineRule="auto"/>
        <w:rPr>
          <w:sz w:val="28"/>
          <w:szCs w:val="28"/>
          <w:highlight w:val="white"/>
        </w:rPr>
      </w:pPr>
      <w:r w:rsidDel="00000000" w:rsidR="00000000" w:rsidRPr="00000000">
        <w:rPr>
          <w:b w:val="1"/>
          <w:sz w:val="28"/>
          <w:szCs w:val="28"/>
          <w:rtl w:val="0"/>
        </w:rPr>
        <w:t xml:space="preserve">Vilka rättigheter har du?</w:t>
        <w:br w:type="textWrapping"/>
      </w:r>
      <w:r w:rsidDel="00000000" w:rsidR="00000000" w:rsidRPr="00000000">
        <w:rPr>
          <w:sz w:val="28"/>
          <w:szCs w:val="28"/>
          <w:highlight w:val="white"/>
          <w:rtl w:val="0"/>
        </w:rPr>
        <w:t xml:space="preserve">Dina rättigheter går att hitta i Dataskyddsförordningen artikel 15 och 17. Du kan också klaga hos Datainspektionen om du tycker att föreningen bryter mot lagar, regler eller avtal. Den som registreras har ett antal rättigheter enligt GDPR.</w:t>
        <w:br w:type="textWrapping"/>
        <w:br w:type="textWrapping"/>
        <w:t xml:space="preserve">Dessa rättigheter är bland annat:</w:t>
      </w:r>
    </w:p>
    <w:p w:rsidR="00000000" w:rsidDel="00000000" w:rsidP="00000000" w:rsidRDefault="00000000" w:rsidRPr="00000000" w14:paraId="0000000C">
      <w:pPr>
        <w:keepNext w:val="0"/>
        <w:keepLines w:val="0"/>
        <w:numPr>
          <w:ilvl w:val="0"/>
          <w:numId w:val="1"/>
        </w:numPr>
        <w:shd w:fill="ffffff" w:val="clear"/>
        <w:spacing w:after="0" w:afterAutospacing="0" w:before="480" w:line="276" w:lineRule="auto"/>
        <w:ind w:left="720" w:hanging="360"/>
        <w:rPr>
          <w:sz w:val="28"/>
          <w:szCs w:val="28"/>
          <w:highlight w:val="white"/>
        </w:rPr>
      </w:pPr>
      <w:r w:rsidDel="00000000" w:rsidR="00000000" w:rsidRPr="00000000">
        <w:rPr>
          <w:sz w:val="28"/>
          <w:szCs w:val="28"/>
          <w:highlight w:val="white"/>
          <w:rtl w:val="0"/>
        </w:rPr>
        <w:t xml:space="preserve">Rätt att bli informerad före insamling av personuppgifter.</w:t>
        <w:br w:type="textWrapping"/>
      </w:r>
    </w:p>
    <w:p w:rsidR="00000000" w:rsidDel="00000000" w:rsidP="00000000" w:rsidRDefault="00000000" w:rsidRPr="00000000" w14:paraId="0000000D">
      <w:pPr>
        <w:keepNext w:val="0"/>
        <w:keepLines w:val="0"/>
        <w:numPr>
          <w:ilvl w:val="0"/>
          <w:numId w:val="1"/>
        </w:numPr>
        <w:shd w:fill="ffffff" w:val="clear"/>
        <w:spacing w:after="0" w:afterAutospacing="0" w:before="0" w:beforeAutospacing="0" w:line="276" w:lineRule="auto"/>
        <w:ind w:left="720" w:hanging="360"/>
        <w:rPr>
          <w:sz w:val="28"/>
          <w:szCs w:val="28"/>
          <w:highlight w:val="white"/>
        </w:rPr>
      </w:pPr>
      <w:r w:rsidDel="00000000" w:rsidR="00000000" w:rsidRPr="00000000">
        <w:rPr>
          <w:sz w:val="28"/>
          <w:szCs w:val="28"/>
          <w:highlight w:val="white"/>
          <w:rtl w:val="0"/>
        </w:rPr>
        <w:t xml:space="preserve">Rätt att begära tillgång till personuppgifter.</w:t>
        <w:br w:type="textWrapping"/>
      </w:r>
    </w:p>
    <w:p w:rsidR="00000000" w:rsidDel="00000000" w:rsidP="00000000" w:rsidRDefault="00000000" w:rsidRPr="00000000" w14:paraId="0000000E">
      <w:pPr>
        <w:keepNext w:val="0"/>
        <w:keepLines w:val="0"/>
        <w:numPr>
          <w:ilvl w:val="0"/>
          <w:numId w:val="1"/>
        </w:numPr>
        <w:shd w:fill="ffffff" w:val="clear"/>
        <w:spacing w:after="0" w:afterAutospacing="0" w:before="0" w:beforeAutospacing="0" w:line="276" w:lineRule="auto"/>
        <w:ind w:left="720" w:hanging="360"/>
        <w:rPr>
          <w:sz w:val="28"/>
          <w:szCs w:val="28"/>
          <w:highlight w:val="white"/>
        </w:rPr>
      </w:pPr>
      <w:r w:rsidDel="00000000" w:rsidR="00000000" w:rsidRPr="00000000">
        <w:rPr>
          <w:sz w:val="28"/>
          <w:szCs w:val="28"/>
          <w:highlight w:val="white"/>
          <w:rtl w:val="0"/>
        </w:rPr>
        <w:t xml:space="preserve">Rätt att veta hur personuppgifter används.</w:t>
        <w:br w:type="textWrapping"/>
      </w:r>
    </w:p>
    <w:p w:rsidR="00000000" w:rsidDel="00000000" w:rsidP="00000000" w:rsidRDefault="00000000" w:rsidRPr="00000000" w14:paraId="0000000F">
      <w:pPr>
        <w:keepNext w:val="0"/>
        <w:keepLines w:val="0"/>
        <w:numPr>
          <w:ilvl w:val="0"/>
          <w:numId w:val="1"/>
        </w:numPr>
        <w:shd w:fill="ffffff" w:val="clear"/>
        <w:spacing w:after="0" w:afterAutospacing="0" w:before="0" w:beforeAutospacing="0" w:line="276" w:lineRule="auto"/>
        <w:ind w:left="720" w:hanging="360"/>
        <w:rPr>
          <w:sz w:val="28"/>
          <w:szCs w:val="28"/>
          <w:highlight w:val="white"/>
        </w:rPr>
      </w:pPr>
      <w:r w:rsidDel="00000000" w:rsidR="00000000" w:rsidRPr="00000000">
        <w:rPr>
          <w:sz w:val="28"/>
          <w:szCs w:val="28"/>
          <w:highlight w:val="white"/>
          <w:rtl w:val="0"/>
        </w:rPr>
        <w:t xml:space="preserve">Rätt att få information rättad.</w:t>
        <w:br w:type="textWrapping"/>
      </w:r>
    </w:p>
    <w:p w:rsidR="00000000" w:rsidDel="00000000" w:rsidP="00000000" w:rsidRDefault="00000000" w:rsidRPr="00000000" w14:paraId="00000010">
      <w:pPr>
        <w:keepNext w:val="0"/>
        <w:keepLines w:val="0"/>
        <w:numPr>
          <w:ilvl w:val="0"/>
          <w:numId w:val="1"/>
        </w:numPr>
        <w:shd w:fill="ffffff" w:val="clear"/>
        <w:spacing w:after="0" w:afterAutospacing="0" w:before="0" w:beforeAutospacing="0" w:line="276" w:lineRule="auto"/>
        <w:ind w:left="720" w:hanging="360"/>
        <w:rPr>
          <w:sz w:val="28"/>
          <w:szCs w:val="28"/>
          <w:highlight w:val="white"/>
        </w:rPr>
      </w:pPr>
      <w:r w:rsidDel="00000000" w:rsidR="00000000" w:rsidRPr="00000000">
        <w:rPr>
          <w:sz w:val="28"/>
          <w:szCs w:val="28"/>
          <w:highlight w:val="white"/>
          <w:rtl w:val="0"/>
        </w:rPr>
        <w:t xml:space="preserve">Rätten att bli glömd, d.v.s. rätt att få informationen raderad vid utträde ur föreningen.</w:t>
        <w:br w:type="textWrapping"/>
      </w:r>
    </w:p>
    <w:p w:rsidR="00000000" w:rsidDel="00000000" w:rsidP="00000000" w:rsidRDefault="00000000" w:rsidRPr="00000000" w14:paraId="00000011">
      <w:pPr>
        <w:keepNext w:val="0"/>
        <w:keepLines w:val="0"/>
        <w:numPr>
          <w:ilvl w:val="0"/>
          <w:numId w:val="1"/>
        </w:numPr>
        <w:shd w:fill="ffffff" w:val="clear"/>
        <w:spacing w:after="480" w:before="0" w:beforeAutospacing="0" w:line="276" w:lineRule="auto"/>
        <w:ind w:left="720" w:hanging="360"/>
        <w:rPr>
          <w:sz w:val="28"/>
          <w:szCs w:val="28"/>
          <w:highlight w:val="white"/>
        </w:rPr>
      </w:pPr>
      <w:r w:rsidDel="00000000" w:rsidR="00000000" w:rsidRPr="00000000">
        <w:rPr>
          <w:sz w:val="28"/>
          <w:szCs w:val="28"/>
          <w:highlight w:val="white"/>
          <w:rtl w:val="0"/>
        </w:rPr>
        <w:t xml:space="preserve">Rätten att kräva att personuppgifter inte används.</w:t>
      </w:r>
    </w:p>
    <w:p w:rsidR="00000000" w:rsidDel="00000000" w:rsidP="00000000" w:rsidRDefault="00000000" w:rsidRPr="00000000" w14:paraId="00000012">
      <w:pPr>
        <w:shd w:fill="ffffff" w:val="clear"/>
        <w:spacing w:after="480" w:before="480" w:lineRule="auto"/>
        <w:rPr>
          <w:sz w:val="28"/>
          <w:szCs w:val="28"/>
          <w:highlight w:val="white"/>
        </w:rPr>
      </w:pPr>
      <w:r w:rsidDel="00000000" w:rsidR="00000000" w:rsidRPr="00000000">
        <w:rPr>
          <w:sz w:val="28"/>
          <w:szCs w:val="28"/>
          <w:highlight w:val="white"/>
          <w:rtl w:val="0"/>
        </w:rPr>
        <w:t xml:space="preserve">Om du har frågor kan du kontakta styrelsen. Styrelsen är personuppgiftsansvarig.</w:t>
        <w:br w:type="textWrapping"/>
        <w:br w:type="textWrapping"/>
      </w:r>
      <w:r w:rsidDel="00000000" w:rsidR="00000000" w:rsidRPr="00000000">
        <w:rPr>
          <w:b w:val="1"/>
          <w:sz w:val="28"/>
          <w:szCs w:val="28"/>
          <w:highlight w:val="white"/>
          <w:rtl w:val="0"/>
        </w:rPr>
        <w:t xml:space="preserve">Brf Lilium </w:t>
        <w:br w:type="textWrapping"/>
        <w:t xml:space="preserve">Organisationsnummer: 769631-9396</w:t>
        <w:br w:type="textWrapping"/>
        <w:t xml:space="preserve">brfliliumuppsala@gmail.com</w:t>
      </w:r>
      <w:r w:rsidDel="00000000" w:rsidR="00000000" w:rsidRPr="00000000">
        <w:rPr>
          <w:rtl w:val="0"/>
        </w:rPr>
      </w:r>
    </w:p>
    <w:p w:rsidR="00000000" w:rsidDel="00000000" w:rsidP="00000000" w:rsidRDefault="00000000" w:rsidRPr="00000000" w14:paraId="00000013">
      <w:pPr>
        <w:rPr>
          <w:sz w:val="28"/>
          <w:szCs w:val="28"/>
          <w:highlight w:val="white"/>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center"/>
      <w:rPr/>
    </w:pPr>
    <w:r w:rsidDel="00000000" w:rsidR="00000000" w:rsidRPr="00000000">
      <w:rPr/>
      <w:drawing>
        <wp:inline distB="114300" distT="114300" distL="114300" distR="114300">
          <wp:extent cx="1047941" cy="15192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7941" cy="15192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datainspektionen.se/"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